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C838B" w14:textId="5AD31AF6" w:rsidR="00556F9E" w:rsidRPr="00B27523" w:rsidRDefault="00567C6E" w:rsidP="00D87E85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BF7E4D" wp14:editId="72438B9F">
            <wp:simplePos x="0" y="0"/>
            <wp:positionH relativeFrom="column">
              <wp:posOffset>4459605</wp:posOffset>
            </wp:positionH>
            <wp:positionV relativeFrom="paragraph">
              <wp:posOffset>-161290</wp:posOffset>
            </wp:positionV>
            <wp:extent cx="1632585" cy="621030"/>
            <wp:effectExtent l="0" t="0" r="0" b="0"/>
            <wp:wrapTight wrapText="bothSides">
              <wp:wrapPolygon edited="0">
                <wp:start x="0" y="0"/>
                <wp:lineTo x="0" y="20319"/>
                <wp:lineTo x="21172" y="20319"/>
                <wp:lineTo x="211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C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6210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213" w:rsidRPr="00B27523">
        <w:rPr>
          <w:rFonts w:ascii="Times New Roman" w:eastAsia="Times New Roman" w:hAnsi="Times New Roman" w:cs="Times New Roman"/>
          <w:sz w:val="32"/>
          <w:szCs w:val="32"/>
        </w:rPr>
        <w:t>SOUND</w:t>
      </w:r>
      <w:r w:rsidR="00463986" w:rsidRPr="00B27523">
        <w:rPr>
          <w:rFonts w:ascii="Times New Roman" w:eastAsia="Times New Roman" w:hAnsi="Times New Roman" w:cs="Times New Roman"/>
          <w:sz w:val="32"/>
          <w:szCs w:val="32"/>
        </w:rPr>
        <w:t xml:space="preserve">-IMAGination: </w:t>
      </w:r>
      <w:r w:rsidR="00873337" w:rsidRPr="00B27523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Hong Kong Culture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  </w:t>
      </w:r>
    </w:p>
    <w:p w14:paraId="7613236F" w14:textId="730FAB31" w:rsidR="00B64213" w:rsidRPr="003C3E48" w:rsidRDefault="0051515E" w:rsidP="00D87E85">
      <w:pPr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Call for Proposal</w:t>
      </w:r>
    </w:p>
    <w:p w14:paraId="308A8664" w14:textId="77777777" w:rsidR="005F10F9" w:rsidRDefault="005F10F9" w:rsidP="00D87E85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14:paraId="69331661" w14:textId="77777777" w:rsidR="00997F53" w:rsidRDefault="00997F53" w:rsidP="00D87E85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14:paraId="461103AB" w14:textId="77777777" w:rsidR="001770CA" w:rsidRPr="00B27523" w:rsidRDefault="001770CA" w:rsidP="00D87E85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14:paraId="3D83DB6D" w14:textId="0C59D6FE" w:rsidR="00855122" w:rsidRPr="00B27523" w:rsidRDefault="00A24977" w:rsidP="007B1AF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sz w:val="20"/>
          <w:szCs w:val="20"/>
        </w:rPr>
        <w:t>The concert will showcase 12 newly written works for 12 videos matching our theme</w:t>
      </w:r>
      <w:r w:rsidR="00AD7669" w:rsidRPr="00B27523">
        <w:rPr>
          <w:rFonts w:ascii="Times New Roman" w:eastAsia="Times New Roman" w:hAnsi="Times New Roman" w:cs="Times New Roman"/>
          <w:sz w:val="20"/>
          <w:szCs w:val="20"/>
        </w:rPr>
        <w:t>, of each be 3–4 minutes</w:t>
      </w:r>
      <w:r w:rsidRPr="00B27523">
        <w:rPr>
          <w:rFonts w:ascii="Times New Roman" w:eastAsia="Times New Roman" w:hAnsi="Times New Roman" w:cs="Times New Roman"/>
          <w:sz w:val="20"/>
          <w:szCs w:val="20"/>
        </w:rPr>
        <w:t>.</w:t>
      </w:r>
      <w:r w:rsidR="00330C45" w:rsidRPr="00B27523">
        <w:rPr>
          <w:rFonts w:ascii="Times New Roman" w:eastAsia="Times New Roman" w:hAnsi="Times New Roman" w:cs="Times New Roman"/>
          <w:sz w:val="20"/>
          <w:szCs w:val="20"/>
        </w:rPr>
        <w:t xml:space="preserve"> We welcome both video makers and composers to submit proposal for (1) video</w:t>
      </w:r>
      <w:r w:rsidR="006B1518" w:rsidRPr="00B27523">
        <w:rPr>
          <w:rFonts w:ascii="Times New Roman" w:eastAsia="Times New Roman" w:hAnsi="Times New Roman" w:cs="Times New Roman"/>
          <w:sz w:val="20"/>
          <w:szCs w:val="20"/>
        </w:rPr>
        <w:t xml:space="preserve">, (2) music, or (3) video </w:t>
      </w:r>
      <w:r w:rsidR="006B1518" w:rsidRPr="00B27523"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 w:rsidR="006B1518" w:rsidRPr="00B27523">
        <w:rPr>
          <w:rFonts w:ascii="Times New Roman" w:eastAsia="Times New Roman" w:hAnsi="Times New Roman" w:cs="Times New Roman"/>
          <w:sz w:val="20"/>
          <w:szCs w:val="20"/>
        </w:rPr>
        <w:t xml:space="preserve"> music.</w:t>
      </w:r>
      <w:r w:rsidR="00330C45" w:rsidRPr="00B275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1518" w:rsidRPr="00B27523">
        <w:rPr>
          <w:rFonts w:ascii="Times New Roman" w:eastAsia="Times New Roman" w:hAnsi="Times New Roman" w:cs="Times New Roman"/>
          <w:sz w:val="20"/>
          <w:szCs w:val="20"/>
        </w:rPr>
        <w:t xml:space="preserve">We encourage proposals that include collaborative production of video and music as one participating item. </w:t>
      </w:r>
      <w:r w:rsidR="00E8407E" w:rsidRPr="00B27523">
        <w:rPr>
          <w:rFonts w:ascii="Times New Roman" w:eastAsia="Times New Roman" w:hAnsi="Times New Roman" w:cs="Times New Roman"/>
          <w:sz w:val="20"/>
          <w:szCs w:val="20"/>
        </w:rPr>
        <w:t>Composers are welcome</w:t>
      </w:r>
      <w:r w:rsidR="004B29DD" w:rsidRPr="00B27523">
        <w:rPr>
          <w:rFonts w:ascii="Times New Roman" w:eastAsia="Times New Roman" w:hAnsi="Times New Roman" w:cs="Times New Roman"/>
          <w:sz w:val="20"/>
          <w:szCs w:val="20"/>
        </w:rPr>
        <w:t>d</w:t>
      </w:r>
      <w:r w:rsidR="00E8407E" w:rsidRPr="00B27523">
        <w:rPr>
          <w:rFonts w:ascii="Times New Roman" w:eastAsia="Times New Roman" w:hAnsi="Times New Roman" w:cs="Times New Roman"/>
          <w:sz w:val="20"/>
          <w:szCs w:val="20"/>
        </w:rPr>
        <w:t xml:space="preserve"> to work </w:t>
      </w:r>
      <w:r w:rsidR="004B29DD" w:rsidRPr="00B27523"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 w:rsidR="00E8407E" w:rsidRPr="00B27523">
        <w:rPr>
          <w:rFonts w:ascii="Times New Roman" w:eastAsia="Times New Roman" w:hAnsi="Times New Roman" w:cs="Times New Roman"/>
          <w:sz w:val="20"/>
          <w:szCs w:val="20"/>
        </w:rPr>
        <w:t xml:space="preserve">their own professional videographers. </w:t>
      </w:r>
      <w:r w:rsidR="006B1518" w:rsidRPr="00B27523">
        <w:rPr>
          <w:rFonts w:ascii="Times New Roman" w:eastAsia="Times New Roman" w:hAnsi="Times New Roman" w:cs="Times New Roman"/>
          <w:sz w:val="20"/>
          <w:szCs w:val="20"/>
        </w:rPr>
        <w:t xml:space="preserve">Selected videos will be offered </w:t>
      </w:r>
      <w:r w:rsidR="000C212F" w:rsidRPr="00B27523">
        <w:rPr>
          <w:rFonts w:ascii="Times New Roman" w:eastAsia="Times New Roman" w:hAnsi="Times New Roman" w:cs="Times New Roman"/>
          <w:sz w:val="20"/>
          <w:szCs w:val="20"/>
        </w:rPr>
        <w:t>a rental fee, whilst c</w:t>
      </w:r>
      <w:r w:rsidR="00330C45" w:rsidRPr="00B27523">
        <w:rPr>
          <w:rFonts w:ascii="Times New Roman" w:eastAsia="Times New Roman" w:hAnsi="Times New Roman" w:cs="Times New Roman"/>
          <w:sz w:val="20"/>
          <w:szCs w:val="20"/>
        </w:rPr>
        <w:t xml:space="preserve">ommission for the newly </w:t>
      </w:r>
      <w:r w:rsidR="006B1518" w:rsidRPr="00B27523">
        <w:rPr>
          <w:rFonts w:ascii="Times New Roman" w:eastAsia="Times New Roman" w:hAnsi="Times New Roman" w:cs="Times New Roman"/>
          <w:sz w:val="20"/>
          <w:szCs w:val="20"/>
        </w:rPr>
        <w:t>written musical</w:t>
      </w:r>
      <w:r w:rsidR="00330C45" w:rsidRPr="00B27523">
        <w:rPr>
          <w:rFonts w:ascii="Times New Roman" w:eastAsia="Times New Roman" w:hAnsi="Times New Roman" w:cs="Times New Roman"/>
          <w:sz w:val="20"/>
          <w:szCs w:val="20"/>
        </w:rPr>
        <w:t xml:space="preserve"> works will only be allocate</w:t>
      </w:r>
      <w:r w:rsidR="000C212F" w:rsidRPr="00B27523">
        <w:rPr>
          <w:rFonts w:ascii="Times New Roman" w:eastAsia="Times New Roman" w:hAnsi="Times New Roman" w:cs="Times New Roman"/>
          <w:sz w:val="20"/>
          <w:szCs w:val="20"/>
        </w:rPr>
        <w:t>d</w:t>
      </w:r>
      <w:r w:rsidR="00330C45" w:rsidRPr="00B27523">
        <w:rPr>
          <w:rFonts w:ascii="Times New Roman" w:eastAsia="Times New Roman" w:hAnsi="Times New Roman" w:cs="Times New Roman"/>
          <w:sz w:val="20"/>
          <w:szCs w:val="20"/>
        </w:rPr>
        <w:t xml:space="preserve"> to members of the Hong Kong Composers’ Guild only.</w:t>
      </w:r>
      <w:r w:rsidR="000C212F" w:rsidRPr="00B27523">
        <w:rPr>
          <w:rFonts w:ascii="Times New Roman" w:eastAsia="Times New Roman" w:hAnsi="Times New Roman" w:cs="Times New Roman"/>
          <w:sz w:val="20"/>
          <w:szCs w:val="20"/>
        </w:rPr>
        <w:t xml:space="preserve"> Details are as follows:</w:t>
      </w:r>
    </w:p>
    <w:p w14:paraId="6600854C" w14:textId="77777777" w:rsidR="000C212F" w:rsidRDefault="000C212F" w:rsidP="00D87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EE6CC4" w14:textId="77777777" w:rsidR="00997F53" w:rsidRPr="00B27523" w:rsidRDefault="00997F53" w:rsidP="00D87E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C48E1D" w14:textId="727AB14C" w:rsidR="00E305DA" w:rsidRPr="00B27523" w:rsidRDefault="00E305DA" w:rsidP="00E305D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B27523">
        <w:rPr>
          <w:rFonts w:ascii="Times New Roman" w:eastAsia="Times New Roman" w:hAnsi="Times New Roman" w:cs="Times New Roman"/>
          <w:sz w:val="20"/>
          <w:szCs w:val="20"/>
          <w:lang w:eastAsia="zh-TW"/>
        </w:rPr>
        <w:t>Each applicant can submit one proposal only.</w:t>
      </w:r>
    </w:p>
    <w:p w14:paraId="3E62A21E" w14:textId="77777777" w:rsidR="00E305DA" w:rsidRPr="00B27523" w:rsidRDefault="00E305DA" w:rsidP="00E305D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Each proposal may indicate the priority of interest in categories (1) video production only, (2) writing music only, and/or (3) collaborative production of video and music (possible to have more than 1 person in one proposal).</w:t>
      </w:r>
    </w:p>
    <w:p w14:paraId="73314B80" w14:textId="4295C6DD" w:rsidR="00E305DA" w:rsidRPr="00B27523" w:rsidRDefault="00E305DA" w:rsidP="00E305D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duration of each work should be between 3-4 minutes.</w:t>
      </w:r>
    </w:p>
    <w:p w14:paraId="452A68FB" w14:textId="5CAD6347" w:rsidR="00E305DA" w:rsidRPr="00B27523" w:rsidRDefault="00E305DA" w:rsidP="00E305D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Videos should be mut</w:t>
      </w:r>
      <w:r w:rsidR="000A10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ed, with format preferably in mp</w:t>
      </w: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4, </w:t>
      </w:r>
      <w:r w:rsidRPr="00B27523">
        <w:rPr>
          <w:rFonts w:ascii="Times New Roman" w:hAnsi="Times New Roman" w:cs="Times New Roman"/>
          <w:color w:val="000000" w:themeColor="text1"/>
          <w:sz w:val="20"/>
          <w:szCs w:val="20"/>
        </w:rPr>
        <w:t>1920 x 1080 resolution, H.264 codec, and 25fps.</w:t>
      </w:r>
    </w:p>
    <w:p w14:paraId="255CEEED" w14:textId="6025A8D4" w:rsidR="00E305DA" w:rsidRPr="00B27523" w:rsidRDefault="00E305DA" w:rsidP="00E305D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Musical works can be written for solo, duet, trio, or quartet, within the instrumentation of one violin, one viola, one cello, and one piano,</w:t>
      </w:r>
      <w:r w:rsidRPr="00B2752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with or without tape. To be confirmed with individual successful applicant.</w:t>
      </w:r>
    </w:p>
    <w:p w14:paraId="4B71E8A7" w14:textId="77777777" w:rsidR="00E305DA" w:rsidRPr="00B27523" w:rsidRDefault="00E305DA" w:rsidP="00E305D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duration of work should be intimately fit with the video, which is about 3-4 minutes.</w:t>
      </w:r>
    </w:p>
    <w:p w14:paraId="5FC116E3" w14:textId="77777777" w:rsidR="00E305DA" w:rsidRPr="00B27523" w:rsidRDefault="00E305DA" w:rsidP="00E305D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There will be no conductor at the concert. Please make sure that the score is notated clearly, and all the instrumental techniques are practical enough for the performers.</w:t>
      </w:r>
    </w:p>
    <w:p w14:paraId="7AD29CA2" w14:textId="77777777" w:rsidR="00E305DA" w:rsidRPr="00B27523" w:rsidRDefault="00E305DA" w:rsidP="00E305D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Composers, from category (2) and (3), must be member of the Hong Kong Composers’ Guild.</w:t>
      </w:r>
    </w:p>
    <w:p w14:paraId="2B3D9C6B" w14:textId="77777777" w:rsidR="00E305DA" w:rsidRPr="00B27523" w:rsidRDefault="00E305DA" w:rsidP="00E305D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Each selected video-only proposal will lead to an offer of HKD2,000 to the video-maker as video rental fee.</w:t>
      </w:r>
    </w:p>
    <w:p w14:paraId="13100240" w14:textId="77777777" w:rsidR="00E305DA" w:rsidRPr="00B27523" w:rsidRDefault="00E305DA" w:rsidP="00E305D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Each selected composer, under the music-only category, will be offered a commission fee of HKD2,500 for the newly written musical work. </w:t>
      </w:r>
    </w:p>
    <w:p w14:paraId="0D69AB2B" w14:textId="77777777" w:rsidR="00E305DA" w:rsidRPr="00B27523" w:rsidRDefault="00E305DA" w:rsidP="00E305D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Each collaborative video-and-music production will be offered a total of HKD4,500 as project commission.</w:t>
      </w:r>
    </w:p>
    <w:p w14:paraId="200B7850" w14:textId="77777777" w:rsidR="00E305DA" w:rsidRPr="00B27523" w:rsidRDefault="00E305DA" w:rsidP="00E305D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videos and the musical works should not contain indecent or offensive messages.</w:t>
      </w:r>
    </w:p>
    <w:p w14:paraId="1670F8DA" w14:textId="77777777" w:rsidR="00E305DA" w:rsidRPr="00B27523" w:rsidRDefault="00E305DA" w:rsidP="00E305D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videos should pass the criteria under the Film Censorship Guideline by the OFNAA.</w:t>
      </w:r>
    </w:p>
    <w:p w14:paraId="33705EF0" w14:textId="77777777" w:rsidR="00E305DA" w:rsidRPr="00B27523" w:rsidRDefault="00E305DA" w:rsidP="00E305D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Participating members must be either the copyright holders of the videos or they must have been granted permission to use the videos.</w:t>
      </w:r>
    </w:p>
    <w:p w14:paraId="673FBA5A" w14:textId="4DF6410F" w:rsidR="005F2382" w:rsidRPr="00B27523" w:rsidRDefault="00E305DA" w:rsidP="00D87E8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Guild is not responsible for any legal or financial matters arising from the use of the videos.</w:t>
      </w:r>
    </w:p>
    <w:p w14:paraId="3F16F247" w14:textId="77777777" w:rsidR="007C483B" w:rsidRDefault="007C483B" w:rsidP="007C483B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0CF79C3" w14:textId="77777777" w:rsidR="00997F53" w:rsidRPr="00B27523" w:rsidRDefault="00997F53" w:rsidP="007C483B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BE2B8E6" w14:textId="7E1347DB" w:rsidR="007C483B" w:rsidRPr="00B27523" w:rsidRDefault="007C483B" w:rsidP="000603F7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Proposal shall be submitted with the attached application form and be sent via email to </w:t>
      </w:r>
      <w:hyperlink r:id="rId8" w:history="1">
        <w:r w:rsidRPr="00B27523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grace@hkcg.org</w:t>
        </w:r>
      </w:hyperlink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by </w:t>
      </w:r>
      <w:r w:rsidRPr="00B2752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15 October 2017</w:t>
      </w: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The email </w:t>
      </w:r>
      <w:r w:rsidR="00E34C20"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should</w:t>
      </w: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contain </w:t>
      </w:r>
      <w:r w:rsidR="00E34C20"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name of applicant</w:t>
      </w:r>
      <w:r w:rsidR="005151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(s) of the video-maker </w:t>
      </w:r>
      <w:r w:rsidR="00E34C20"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and</w:t>
      </w:r>
      <w:r w:rsidR="005151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/or</w:t>
      </w:r>
      <w:r w:rsidR="00E34C20"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51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composer</w:t>
      </w:r>
      <w:r w:rsidR="00E34C20"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603F7"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while the a</w:t>
      </w: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pplication form must be</w:t>
      </w:r>
      <w:r w:rsidR="000603F7"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275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anonymous</w:t>
      </w: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 the files should</w:t>
      </w:r>
      <w:r w:rsidR="002E2EF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be marked with the title only.</w:t>
      </w:r>
    </w:p>
    <w:p w14:paraId="12DCFE0B" w14:textId="77777777" w:rsidR="005F2382" w:rsidRPr="00B27523" w:rsidRDefault="005F2382" w:rsidP="00D87E85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</w:p>
    <w:p w14:paraId="430A9C53" w14:textId="77777777" w:rsidR="005F2382" w:rsidRPr="00B27523" w:rsidRDefault="005F2382" w:rsidP="00D87E85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</w:p>
    <w:p w14:paraId="091BFC10" w14:textId="01E8C0B3" w:rsidR="005F2382" w:rsidRPr="00B27523" w:rsidRDefault="005F2382" w:rsidP="00D87E85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TW"/>
        </w:rPr>
      </w:pPr>
      <w:r w:rsidRPr="00B275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TW"/>
        </w:rPr>
        <w:t>Registration and proposal</w:t>
      </w:r>
    </w:p>
    <w:p w14:paraId="4859B5E1" w14:textId="34A3568D" w:rsidR="00D87E85" w:rsidRPr="00B27523" w:rsidRDefault="00D87E85" w:rsidP="00D87E85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Applicants</w:t>
      </w:r>
      <w:r w:rsidR="00AD7669"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who wish to be considered for this project should:</w:t>
      </w:r>
    </w:p>
    <w:p w14:paraId="40B54734" w14:textId="1A95C5E0" w:rsidR="00AD7669" w:rsidRPr="00B27523" w:rsidRDefault="00BA2EC6" w:rsidP="00D87E85">
      <w:pPr>
        <w:pStyle w:val="ListParagraph"/>
        <w:numPr>
          <w:ilvl w:val="0"/>
          <w:numId w:val="5"/>
        </w:numPr>
        <w:ind w:left="70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 category (1) and (3):</w:t>
      </w:r>
      <w:r w:rsidR="00D87E85"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AD7669"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Prepare a </w:t>
      </w:r>
      <w:r w:rsidR="00D87E85"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sample of video of at least </w:t>
      </w:r>
      <w:r w:rsidR="00AD7669"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</w:t>
      </w:r>
      <w:r w:rsidR="00D87E85"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seconds to show the concept of proposing production.</w:t>
      </w:r>
    </w:p>
    <w:p w14:paraId="2E7A88D7" w14:textId="0004BC8D" w:rsidR="007B1AF6" w:rsidRPr="00B27523" w:rsidRDefault="00D87E85" w:rsidP="00D87E85">
      <w:pPr>
        <w:pStyle w:val="ListParagraph"/>
        <w:numPr>
          <w:ilvl w:val="0"/>
          <w:numId w:val="5"/>
        </w:numPr>
        <w:ind w:left="70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For category (2) and (3)</w:t>
      </w:r>
      <w:r w:rsidR="00BA2EC6"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Send a recent chamber work (in PDF format) that involves at least two of the above instruments, and any optional recording (in mp3 format).</w:t>
      </w:r>
    </w:p>
    <w:p w14:paraId="1496CE6A" w14:textId="77777777" w:rsidR="007B1AF6" w:rsidRDefault="007B1AF6" w:rsidP="00D87E85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</w:p>
    <w:p w14:paraId="674B0CAB" w14:textId="77777777" w:rsidR="0051515E" w:rsidRDefault="0051515E" w:rsidP="0051515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  <w:r w:rsidRPr="00B275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TW"/>
        </w:rPr>
        <w:t>Submission deadline</w:t>
      </w: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>: 15 October 2017</w:t>
      </w:r>
    </w:p>
    <w:p w14:paraId="2759A878" w14:textId="77777777" w:rsidR="0051515E" w:rsidRPr="00B27523" w:rsidRDefault="0051515E" w:rsidP="0051515E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</w:p>
    <w:p w14:paraId="7879622A" w14:textId="20DF3222" w:rsidR="007B1AF6" w:rsidRPr="00B27523" w:rsidRDefault="007B1AF6" w:rsidP="00D87E85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TW"/>
        </w:rPr>
      </w:pPr>
      <w:r w:rsidRPr="00B275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TW"/>
        </w:rPr>
        <w:t>Announcement of results</w:t>
      </w:r>
    </w:p>
    <w:p w14:paraId="046751CB" w14:textId="73BCF154" w:rsidR="00373384" w:rsidRPr="00B27523" w:rsidRDefault="00373384" w:rsidP="00D87E85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  <w:r w:rsidRPr="00B275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>Selected applicants will be notified by the end of October 2017.</w:t>
      </w:r>
    </w:p>
    <w:p w14:paraId="0AC99DF2" w14:textId="77777777" w:rsidR="00373384" w:rsidRDefault="00373384" w:rsidP="00D87E85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</w:p>
    <w:p w14:paraId="42C06ACA" w14:textId="6ACD9A53" w:rsidR="009266F7" w:rsidRPr="009266F7" w:rsidRDefault="009266F7" w:rsidP="00D87E85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TW"/>
        </w:rPr>
      </w:pPr>
      <w:r w:rsidRPr="009266F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TW"/>
        </w:rPr>
        <w:t>Event schedule</w:t>
      </w:r>
    </w:p>
    <w:p w14:paraId="2C0AAADB" w14:textId="6042DED9" w:rsidR="009266F7" w:rsidRDefault="009266F7" w:rsidP="009266F7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15 Oct</w:t>
      </w:r>
      <w:r w:rsidR="00EA49FC">
        <w:rPr>
          <w:rFonts w:eastAsia="Times New Roman" w:cs="Times New Roman"/>
          <w:sz w:val="20"/>
          <w:szCs w:val="20"/>
        </w:rPr>
        <w:t>ober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Deadline of proposal submission</w:t>
      </w:r>
    </w:p>
    <w:p w14:paraId="30495A98" w14:textId="0CB83292" w:rsidR="009266F7" w:rsidRDefault="009266F7" w:rsidP="009266F7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Before Nov</w:t>
      </w:r>
      <w:r w:rsidR="00EA49FC">
        <w:rPr>
          <w:rFonts w:eastAsia="Times New Roman" w:cs="Times New Roman"/>
          <w:sz w:val="20"/>
          <w:szCs w:val="20"/>
        </w:rPr>
        <w:t>ember</w:t>
      </w:r>
      <w:r>
        <w:rPr>
          <w:rFonts w:eastAsia="Times New Roman" w:cs="Times New Roman"/>
          <w:sz w:val="20"/>
          <w:szCs w:val="20"/>
        </w:rPr>
        <w:tab/>
        <w:t>Announcement of selected video-makers and composers</w:t>
      </w:r>
    </w:p>
    <w:p w14:paraId="09253431" w14:textId="0FEE7406" w:rsidR="009266F7" w:rsidRPr="007A66E9" w:rsidRDefault="009266F7" w:rsidP="009266F7">
      <w:pPr>
        <w:rPr>
          <w:rFonts w:eastAsia="Times New Roman" w:cs="Times New Roman"/>
          <w:sz w:val="20"/>
          <w:szCs w:val="20"/>
          <w:lang w:val="en-GB" w:eastAsia="zh-TW"/>
        </w:rPr>
      </w:pPr>
      <w:r>
        <w:rPr>
          <w:rFonts w:eastAsia="Times New Roman" w:cs="Times New Roman"/>
          <w:sz w:val="20"/>
          <w:szCs w:val="20"/>
        </w:rPr>
        <w:t>7 Jan</w:t>
      </w:r>
      <w:r w:rsidR="00EA49FC">
        <w:rPr>
          <w:rFonts w:eastAsia="Times New Roman" w:cs="Times New Roman"/>
          <w:sz w:val="20"/>
          <w:szCs w:val="20"/>
        </w:rPr>
        <w:t>uary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Submission of video works</w:t>
      </w:r>
    </w:p>
    <w:p w14:paraId="734FED67" w14:textId="4CF5F565" w:rsidR="009266F7" w:rsidRDefault="009266F7" w:rsidP="009266F7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Early-Jan</w:t>
      </w:r>
      <w:r w:rsidR="00EA49FC">
        <w:rPr>
          <w:rFonts w:eastAsia="Times New Roman" w:cs="Times New Roman"/>
          <w:sz w:val="20"/>
          <w:szCs w:val="20"/>
        </w:rPr>
        <w:t>uary</w:t>
      </w:r>
      <w:r>
        <w:rPr>
          <w:rFonts w:eastAsia="Times New Roman" w:cs="Times New Roman"/>
          <w:sz w:val="20"/>
          <w:szCs w:val="20"/>
        </w:rPr>
        <w:t xml:space="preserve"> (2018)</w:t>
      </w:r>
      <w:r>
        <w:rPr>
          <w:rFonts w:eastAsia="Times New Roman" w:cs="Times New Roman"/>
          <w:sz w:val="20"/>
          <w:szCs w:val="20"/>
        </w:rPr>
        <w:tab/>
        <w:t>Composers receive videos, endorsed after Film Censorship by OFNAA</w:t>
      </w:r>
    </w:p>
    <w:p w14:paraId="5C536BB2" w14:textId="6A2AE21C" w:rsidR="009266F7" w:rsidRDefault="009266F7" w:rsidP="009266F7">
      <w:pPr>
        <w:rPr>
          <w:rFonts w:eastAsia="Times New Roman" w:cs="Times New Roman"/>
          <w:color w:val="000000" w:themeColor="text1"/>
          <w:sz w:val="20"/>
          <w:szCs w:val="20"/>
        </w:rPr>
      </w:pPr>
      <w:r w:rsidRPr="00873337">
        <w:rPr>
          <w:rFonts w:eastAsia="Times New Roman" w:cs="Times New Roman"/>
          <w:color w:val="000000" w:themeColor="text1"/>
          <w:sz w:val="20"/>
          <w:szCs w:val="20"/>
        </w:rPr>
        <w:t>23 Mar</w:t>
      </w:r>
      <w:r w:rsidR="00EA49FC">
        <w:rPr>
          <w:rFonts w:eastAsia="Times New Roman" w:cs="Times New Roman"/>
          <w:color w:val="000000" w:themeColor="text1"/>
          <w:sz w:val="20"/>
          <w:szCs w:val="20"/>
        </w:rPr>
        <w:t>ch</w:t>
      </w:r>
      <w:r>
        <w:rPr>
          <w:rFonts w:eastAsia="Times New Roman" w:cs="Times New Roman"/>
          <w:color w:val="FF0000"/>
          <w:sz w:val="20"/>
          <w:szCs w:val="20"/>
        </w:rPr>
        <w:tab/>
      </w:r>
      <w:r>
        <w:rPr>
          <w:rFonts w:eastAsia="Times New Roman" w:cs="Times New Roman"/>
          <w:color w:val="FF0000"/>
          <w:sz w:val="20"/>
          <w:szCs w:val="20"/>
        </w:rPr>
        <w:tab/>
      </w:r>
      <w:r w:rsidRPr="00AD7669">
        <w:rPr>
          <w:rFonts w:eastAsia="Times New Roman" w:cs="Times New Roman"/>
          <w:color w:val="000000" w:themeColor="text1"/>
          <w:sz w:val="20"/>
          <w:szCs w:val="20"/>
        </w:rPr>
        <w:t>Submission of musical works</w:t>
      </w:r>
    </w:p>
    <w:p w14:paraId="07577F6F" w14:textId="0E674741" w:rsidR="009266F7" w:rsidRDefault="009266F7" w:rsidP="009266F7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>25 Apr</w:t>
      </w:r>
      <w:r w:rsidR="00EA49FC">
        <w:rPr>
          <w:rFonts w:eastAsia="Times New Roman" w:cs="Times New Roman"/>
          <w:color w:val="000000" w:themeColor="text1"/>
          <w:sz w:val="20"/>
          <w:szCs w:val="20"/>
        </w:rPr>
        <w:t>il</w:t>
      </w:r>
      <w:r w:rsidR="00EA49FC">
        <w:rPr>
          <w:rFonts w:eastAsia="Times New Roman" w:cs="Times New Roman"/>
          <w:color w:val="000000" w:themeColor="text1"/>
          <w:sz w:val="20"/>
          <w:szCs w:val="20"/>
        </w:rPr>
        <w:tab/>
      </w:r>
      <w:r>
        <w:rPr>
          <w:rFonts w:eastAsia="Times New Roman" w:cs="Times New Roman"/>
          <w:color w:val="000000" w:themeColor="text1"/>
          <w:sz w:val="20"/>
          <w:szCs w:val="20"/>
        </w:rPr>
        <w:tab/>
      </w:r>
      <w:r>
        <w:rPr>
          <w:rFonts w:eastAsia="Times New Roman" w:cs="Times New Roman"/>
          <w:color w:val="000000" w:themeColor="text1"/>
          <w:sz w:val="20"/>
          <w:szCs w:val="20"/>
        </w:rPr>
        <w:tab/>
        <w:t>SOUND-IMAGination Concert</w:t>
      </w:r>
    </w:p>
    <w:p w14:paraId="468829D6" w14:textId="77777777" w:rsidR="009266F7" w:rsidRDefault="009266F7" w:rsidP="00D87E85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sectPr w:rsidR="009266F7" w:rsidSect="006F5075">
          <w:pgSz w:w="11894" w:h="16834"/>
          <w:pgMar w:top="792" w:right="1152" w:bottom="792" w:left="1152" w:header="720" w:footer="720" w:gutter="0"/>
          <w:cols w:space="720"/>
          <w:docGrid w:linePitch="360"/>
        </w:sectPr>
      </w:pPr>
    </w:p>
    <w:p w14:paraId="7983D996" w14:textId="6CA66546" w:rsidR="00997F53" w:rsidRPr="00B27523" w:rsidRDefault="00997F53" w:rsidP="00D87E85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</w:p>
    <w:p w14:paraId="34EEA005" w14:textId="24752AF0" w:rsidR="00FE1DD7" w:rsidRPr="00FE1DD7" w:rsidRDefault="009266F7" w:rsidP="001770C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</w:t>
      </w:r>
      <w:r w:rsidR="00FE1DD7" w:rsidRPr="00FE1DD7">
        <w:rPr>
          <w:rFonts w:ascii="Times New Roman" w:eastAsia="Times New Roman" w:hAnsi="Times New Roman" w:cs="Times New Roman"/>
          <w:b/>
          <w:sz w:val="32"/>
          <w:szCs w:val="32"/>
        </w:rPr>
        <w:t xml:space="preserve">OUND-IMAGination: </w:t>
      </w:r>
      <w:r w:rsidR="00FE1DD7" w:rsidRPr="00FE1DD7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Hong Kong Culture</w:t>
      </w:r>
    </w:p>
    <w:p w14:paraId="417DB6CF" w14:textId="77777777" w:rsidR="00FE1DD7" w:rsidRPr="00FE1DD7" w:rsidRDefault="00FE1DD7" w:rsidP="001770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FE1DD7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Application Form</w:t>
      </w:r>
    </w:p>
    <w:p w14:paraId="0180A1F0" w14:textId="77777777" w:rsidR="00FE1DD7" w:rsidRDefault="00FE1DD7" w:rsidP="00D87E85">
      <w:pPr>
        <w:pBdr>
          <w:bottom w:val="double" w:sz="6" w:space="1" w:color="auto"/>
        </w:pBd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TW"/>
        </w:rPr>
      </w:pPr>
    </w:p>
    <w:p w14:paraId="1E2F3AFA" w14:textId="77777777" w:rsidR="00FE1DD7" w:rsidRDefault="00FE1DD7" w:rsidP="00D87E85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TW"/>
        </w:rPr>
      </w:pPr>
    </w:p>
    <w:p w14:paraId="487C2CF1" w14:textId="294BF16A" w:rsidR="004A5190" w:rsidRDefault="004A5190" w:rsidP="00D87E85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TW"/>
        </w:rPr>
        <w:t>Please select one category</w:t>
      </w:r>
    </w:p>
    <w:p w14:paraId="419FC4C1" w14:textId="77777777" w:rsidR="004A5190" w:rsidRDefault="004A5190" w:rsidP="00D87E85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TW"/>
        </w:rPr>
      </w:pPr>
    </w:p>
    <w:bookmarkStart w:id="0" w:name="_GoBack"/>
    <w:p w14:paraId="5ED4F15D" w14:textId="5EB63DD3" w:rsidR="004A5190" w:rsidRPr="00FD5FCF" w:rsidRDefault="00FD5FCF" w:rsidP="00D8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"/>
      <w:bookmarkEnd w:id="0"/>
      <w:r w:rsidR="004A5190" w:rsidRPr="00CC660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zh-TW"/>
        </w:rPr>
        <w:t>Category 1 (video production only)</w:t>
      </w:r>
    </w:p>
    <w:p w14:paraId="33D5CE7B" w14:textId="77777777" w:rsidR="004A5190" w:rsidRDefault="004A5190">
      <w:pPr>
        <w:rPr>
          <w:rFonts w:ascii="Times New Roman" w:hAnsi="Times New Roman" w:cs="Times New Roman"/>
        </w:rPr>
      </w:pPr>
    </w:p>
    <w:p w14:paraId="1D39A833" w14:textId="1B2D70CA" w:rsidR="004F6317" w:rsidRDefault="004F6317" w:rsidP="004F6317">
      <w:pPr>
        <w:framePr w:w="7646" w:h="356" w:hSpace="180" w:wrap="around" w:vAnchor="text" w:hAnchor="page" w:x="2979" w:y="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 w:rsidR="00891B2B">
        <w:rPr>
          <w:noProof/>
        </w:rPr>
        <w:t> </w:t>
      </w:r>
      <w:r w:rsidR="00891B2B">
        <w:rPr>
          <w:noProof/>
        </w:rPr>
        <w:t> </w:t>
      </w:r>
      <w:r w:rsidR="00891B2B">
        <w:rPr>
          <w:noProof/>
        </w:rPr>
        <w:t> </w:t>
      </w:r>
      <w:r w:rsidR="00891B2B">
        <w:rPr>
          <w:noProof/>
        </w:rPr>
        <w:t> </w:t>
      </w:r>
      <w:r w:rsidR="00891B2B">
        <w:rPr>
          <w:noProof/>
        </w:rPr>
        <w:t> </w:t>
      </w:r>
      <w:r>
        <w:fldChar w:fldCharType="end"/>
      </w:r>
      <w:bookmarkEnd w:id="2"/>
    </w:p>
    <w:p w14:paraId="6E596741" w14:textId="7C40021F" w:rsidR="007C483B" w:rsidRDefault="00146AD8">
      <w:pPr>
        <w:rPr>
          <w:rFonts w:ascii="Times New Roman" w:hAnsi="Times New Roman" w:cs="Times New Roman"/>
        </w:rPr>
      </w:pPr>
      <w:r w:rsidRPr="00CC6601">
        <w:rPr>
          <w:rFonts w:ascii="Times New Roman" w:hAnsi="Times New Roman" w:cs="Times New Roman"/>
          <w:b/>
        </w:rPr>
        <w:t>Title of wor</w:t>
      </w:r>
      <w:r w:rsidR="00B27523" w:rsidRPr="00CC6601">
        <w:rPr>
          <w:rFonts w:ascii="Times New Roman" w:hAnsi="Times New Roman" w:cs="Times New Roman"/>
          <w:b/>
        </w:rPr>
        <w:t>k</w:t>
      </w:r>
      <w:r w:rsidR="004A5190">
        <w:rPr>
          <w:rFonts w:ascii="Times New Roman" w:hAnsi="Times New Roman" w:cs="Times New Roman"/>
        </w:rPr>
        <w:t xml:space="preserve">: </w:t>
      </w:r>
    </w:p>
    <w:p w14:paraId="327EEBED" w14:textId="77777777" w:rsidR="004F6317" w:rsidRDefault="004F6317">
      <w:pPr>
        <w:rPr>
          <w:rFonts w:ascii="Times New Roman" w:hAnsi="Times New Roman" w:cs="Times New Roman"/>
          <w:b/>
        </w:rPr>
      </w:pPr>
    </w:p>
    <w:p w14:paraId="06E699BD" w14:textId="66BE2FFA" w:rsidR="004A5190" w:rsidRDefault="004A5190">
      <w:pPr>
        <w:rPr>
          <w:rFonts w:ascii="Times New Roman" w:hAnsi="Times New Roman" w:cs="Times New Roman"/>
        </w:rPr>
      </w:pPr>
      <w:r w:rsidRPr="00CC6601">
        <w:rPr>
          <w:rFonts w:ascii="Times New Roman" w:hAnsi="Times New Roman" w:cs="Times New Roman"/>
          <w:b/>
        </w:rPr>
        <w:t>Intended proposal</w:t>
      </w:r>
      <w:r>
        <w:rPr>
          <w:rFonts w:ascii="Times New Roman" w:hAnsi="Times New Roman" w:cs="Times New Roman"/>
        </w:rPr>
        <w:t xml:space="preserve"> (in Chinese or English, max. 100 words</w:t>
      </w:r>
      <w:r w:rsidR="00A2510D">
        <w:rPr>
          <w:rFonts w:ascii="Times New Roman" w:hAnsi="Times New Roman" w:cs="Times New Roman"/>
        </w:rPr>
        <w:t>)</w:t>
      </w:r>
      <w:r w:rsidR="00D84B5F">
        <w:rPr>
          <w:rFonts w:ascii="Times New Roman" w:hAnsi="Times New Roman" w:cs="Times New Roman"/>
        </w:rPr>
        <w:t xml:space="preserve"> </w:t>
      </w:r>
    </w:p>
    <w:p w14:paraId="04BEB78F" w14:textId="40D1C4CB" w:rsidR="004F6317" w:rsidRDefault="004F6317" w:rsidP="004F6317">
      <w:pPr>
        <w:framePr w:w="9626" w:h="2156" w:hSpace="180" w:wrap="around" w:vAnchor="text" w:hAnchor="page" w:x="1179" w:y="9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 w:rsidR="00891B2B">
        <w:rPr>
          <w:noProof/>
        </w:rPr>
        <w:t> </w:t>
      </w:r>
      <w:r w:rsidR="00891B2B">
        <w:rPr>
          <w:noProof/>
        </w:rPr>
        <w:t> </w:t>
      </w:r>
      <w:r w:rsidR="00891B2B">
        <w:rPr>
          <w:noProof/>
        </w:rPr>
        <w:t> </w:t>
      </w:r>
      <w:r w:rsidR="00891B2B">
        <w:rPr>
          <w:noProof/>
        </w:rPr>
        <w:t> </w:t>
      </w:r>
      <w:r w:rsidR="00891B2B">
        <w:rPr>
          <w:noProof/>
        </w:rPr>
        <w:t> </w:t>
      </w:r>
      <w:r>
        <w:fldChar w:fldCharType="end"/>
      </w:r>
      <w:bookmarkEnd w:id="3"/>
    </w:p>
    <w:p w14:paraId="054FBE55" w14:textId="480BF0DA" w:rsidR="00FE1DD7" w:rsidRDefault="00FE1DD7" w:rsidP="004A5190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E447FB0" w14:textId="00B47F40" w:rsidR="004A5190" w:rsidRDefault="00FD5FCF" w:rsidP="004A519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4A5190" w:rsidRPr="00CC660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zh-TW"/>
        </w:rPr>
        <w:t>Category 2 (writing music only)</w:t>
      </w:r>
    </w:p>
    <w:p w14:paraId="21A1AD83" w14:textId="77777777" w:rsidR="004A5190" w:rsidRDefault="004A5190" w:rsidP="004A519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</w:p>
    <w:p w14:paraId="528A2C0B" w14:textId="7CDD29D1" w:rsidR="004A5190" w:rsidRPr="00CC6601" w:rsidRDefault="004A5190" w:rsidP="004A5190">
      <w:pPr>
        <w:rPr>
          <w:rFonts w:ascii="Times New Roman" w:eastAsia="Times New Roman" w:hAnsi="Times New Roman" w:cs="Times New Roman"/>
          <w:b/>
          <w:color w:val="000000" w:themeColor="text1"/>
          <w:szCs w:val="20"/>
          <w:lang w:eastAsia="zh-TW"/>
        </w:rPr>
      </w:pPr>
      <w:r w:rsidRPr="00CC660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zh-TW"/>
        </w:rPr>
        <w:t xml:space="preserve">Intended instrumentation </w:t>
      </w:r>
    </w:p>
    <w:p w14:paraId="1204927D" w14:textId="77777777" w:rsidR="004A5190" w:rsidRDefault="004A5190" w:rsidP="004A519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</w:p>
    <w:p w14:paraId="54746ED8" w14:textId="0821ECE3" w:rsidR="004A5190" w:rsidRDefault="004A5190" w:rsidP="00FE1DD7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Solo for       </w:t>
      </w:r>
      <w:r w:rsidR="00FD5FC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D5FCF">
        <w:rPr>
          <w:rFonts w:ascii="Times New Roman" w:hAnsi="Times New Roman" w:cs="Times New Roman"/>
        </w:rPr>
        <w:instrText xml:space="preserve"> FORMCHECKBOX </w:instrText>
      </w:r>
      <w:r w:rsidR="00FD5FCF">
        <w:rPr>
          <w:rFonts w:ascii="Times New Roman" w:hAnsi="Times New Roman" w:cs="Times New Roman"/>
        </w:rPr>
      </w:r>
      <w:r w:rsidR="00FD5FCF">
        <w:rPr>
          <w:rFonts w:ascii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violin    </w:t>
      </w:r>
      <w:r w:rsidR="00FD5FC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D5FCF">
        <w:rPr>
          <w:rFonts w:ascii="Times New Roman" w:hAnsi="Times New Roman" w:cs="Times New Roman"/>
        </w:rPr>
        <w:instrText xml:space="preserve"> FORMCHECKBOX </w:instrText>
      </w:r>
      <w:r w:rsidR="00FD5FCF">
        <w:rPr>
          <w:rFonts w:ascii="Times New Roman" w:hAnsi="Times New Roman" w:cs="Times New Roman"/>
        </w:rPr>
      </w:r>
      <w:r w:rsidR="00FD5FCF">
        <w:rPr>
          <w:rFonts w:ascii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viola     </w:t>
      </w:r>
      <w:r w:rsidR="00FD5FC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D5FCF">
        <w:rPr>
          <w:rFonts w:ascii="Times New Roman" w:hAnsi="Times New Roman" w:cs="Times New Roman"/>
        </w:rPr>
        <w:instrText xml:space="preserve"> FORMCHECKBOX </w:instrText>
      </w:r>
      <w:r w:rsidR="00FD5FCF">
        <w:rPr>
          <w:rFonts w:ascii="Times New Roman" w:hAnsi="Times New Roman" w:cs="Times New Roman"/>
        </w:rPr>
      </w:r>
      <w:r w:rsidR="00FD5FCF">
        <w:rPr>
          <w:rFonts w:ascii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cello      </w:t>
      </w:r>
      <w:r w:rsidR="00FD5FC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D5FCF">
        <w:rPr>
          <w:rFonts w:ascii="Times New Roman" w:hAnsi="Times New Roman" w:cs="Times New Roman"/>
        </w:rPr>
        <w:instrText xml:space="preserve"> FORMCHECKBOX </w:instrText>
      </w:r>
      <w:r w:rsidR="00FD5FCF">
        <w:rPr>
          <w:rFonts w:ascii="Times New Roman" w:hAnsi="Times New Roman" w:cs="Times New Roman"/>
        </w:rPr>
      </w:r>
      <w:r w:rsidR="00FD5FCF">
        <w:rPr>
          <w:rFonts w:ascii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>piano</w:t>
      </w:r>
    </w:p>
    <w:p w14:paraId="28A698D9" w14:textId="77777777" w:rsidR="004A5190" w:rsidRDefault="004A5190" w:rsidP="00FE1DD7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</w:p>
    <w:p w14:paraId="6F7347DB" w14:textId="5377C2DA" w:rsidR="004A5190" w:rsidRDefault="004A5190" w:rsidP="00FE1DD7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Duo for       </w:t>
      </w:r>
      <w:r w:rsidR="00FD5FC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D5FCF">
        <w:rPr>
          <w:rFonts w:ascii="Times New Roman" w:hAnsi="Times New Roman" w:cs="Times New Roman"/>
        </w:rPr>
        <w:instrText xml:space="preserve"> FORMCHECKBOX </w:instrText>
      </w:r>
      <w:r w:rsidR="00FD5FCF">
        <w:rPr>
          <w:rFonts w:ascii="Times New Roman" w:hAnsi="Times New Roman" w:cs="Times New Roman"/>
        </w:rPr>
      </w:r>
      <w:r w:rsidR="00FD5FCF">
        <w:rPr>
          <w:rFonts w:ascii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violin    </w:t>
      </w:r>
      <w:r w:rsidR="00FD5FC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D5FCF">
        <w:rPr>
          <w:rFonts w:ascii="Times New Roman" w:hAnsi="Times New Roman" w:cs="Times New Roman"/>
        </w:rPr>
        <w:instrText xml:space="preserve"> FORMCHECKBOX </w:instrText>
      </w:r>
      <w:r w:rsidR="00FD5FCF">
        <w:rPr>
          <w:rFonts w:ascii="Times New Roman" w:hAnsi="Times New Roman" w:cs="Times New Roman"/>
        </w:rPr>
      </w:r>
      <w:r w:rsidR="00FD5FCF">
        <w:rPr>
          <w:rFonts w:ascii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viola     </w:t>
      </w:r>
      <w:r w:rsidR="00FD5FC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D5FCF">
        <w:rPr>
          <w:rFonts w:ascii="Times New Roman" w:hAnsi="Times New Roman" w:cs="Times New Roman"/>
        </w:rPr>
        <w:instrText xml:space="preserve"> FORMCHECKBOX </w:instrText>
      </w:r>
      <w:r w:rsidR="00FD5FCF">
        <w:rPr>
          <w:rFonts w:ascii="Times New Roman" w:hAnsi="Times New Roman" w:cs="Times New Roman"/>
        </w:rPr>
      </w:r>
      <w:r w:rsidR="00FD5FCF">
        <w:rPr>
          <w:rFonts w:ascii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cello      </w:t>
      </w:r>
      <w:r w:rsidR="00FD5FC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D5FCF">
        <w:rPr>
          <w:rFonts w:ascii="Times New Roman" w:hAnsi="Times New Roman" w:cs="Times New Roman"/>
        </w:rPr>
        <w:instrText xml:space="preserve"> FORMCHECKBOX </w:instrText>
      </w:r>
      <w:r w:rsidR="00FD5FCF">
        <w:rPr>
          <w:rFonts w:ascii="Times New Roman" w:hAnsi="Times New Roman" w:cs="Times New Roman"/>
        </w:rPr>
      </w:r>
      <w:r w:rsidR="00FD5FCF">
        <w:rPr>
          <w:rFonts w:ascii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>piano</w:t>
      </w:r>
    </w:p>
    <w:p w14:paraId="1A428896" w14:textId="77777777" w:rsidR="004A5190" w:rsidRDefault="004A5190" w:rsidP="00FE1DD7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</w:p>
    <w:p w14:paraId="5062A00C" w14:textId="53BDC474" w:rsidR="004A5190" w:rsidRDefault="004A5190" w:rsidP="00FE1DD7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>T</w:t>
      </w:r>
      <w:r w:rsidR="00215F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io for       </w:t>
      </w:r>
      <w:r w:rsidR="00FD5FC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D5FCF">
        <w:rPr>
          <w:rFonts w:ascii="Times New Roman" w:hAnsi="Times New Roman" w:cs="Times New Roman"/>
        </w:rPr>
        <w:instrText xml:space="preserve"> FORMCHECKBOX </w:instrText>
      </w:r>
      <w:r w:rsidR="00FD5FCF">
        <w:rPr>
          <w:rFonts w:ascii="Times New Roman" w:hAnsi="Times New Roman" w:cs="Times New Roman"/>
        </w:rPr>
      </w:r>
      <w:r w:rsidR="00FD5FCF">
        <w:rPr>
          <w:rFonts w:ascii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violin    </w:t>
      </w:r>
      <w:r w:rsidR="00FD5FC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D5FCF">
        <w:rPr>
          <w:rFonts w:ascii="Times New Roman" w:hAnsi="Times New Roman" w:cs="Times New Roman"/>
        </w:rPr>
        <w:instrText xml:space="preserve"> FORMCHECKBOX </w:instrText>
      </w:r>
      <w:r w:rsidR="00FD5FCF">
        <w:rPr>
          <w:rFonts w:ascii="Times New Roman" w:hAnsi="Times New Roman" w:cs="Times New Roman"/>
        </w:rPr>
      </w:r>
      <w:r w:rsidR="00FD5FCF">
        <w:rPr>
          <w:rFonts w:ascii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viola     </w:t>
      </w:r>
      <w:r w:rsidR="00FD5FC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D5FCF">
        <w:rPr>
          <w:rFonts w:ascii="Times New Roman" w:hAnsi="Times New Roman" w:cs="Times New Roman"/>
        </w:rPr>
        <w:instrText xml:space="preserve"> FORMCHECKBOX </w:instrText>
      </w:r>
      <w:r w:rsidR="00FD5FCF">
        <w:rPr>
          <w:rFonts w:ascii="Times New Roman" w:hAnsi="Times New Roman" w:cs="Times New Roman"/>
        </w:rPr>
      </w:r>
      <w:r w:rsidR="00FD5FCF">
        <w:rPr>
          <w:rFonts w:ascii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cello      </w:t>
      </w:r>
      <w:r w:rsidR="00FD5FC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D5FCF">
        <w:rPr>
          <w:rFonts w:ascii="Times New Roman" w:hAnsi="Times New Roman" w:cs="Times New Roman"/>
        </w:rPr>
        <w:instrText xml:space="preserve"> FORMCHECKBOX </w:instrText>
      </w:r>
      <w:r w:rsidR="00FD5FCF">
        <w:rPr>
          <w:rFonts w:ascii="Times New Roman" w:hAnsi="Times New Roman" w:cs="Times New Roman"/>
        </w:rPr>
      </w:r>
      <w:r w:rsidR="00FD5FCF">
        <w:rPr>
          <w:rFonts w:ascii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>piano</w:t>
      </w:r>
    </w:p>
    <w:p w14:paraId="32639DCE" w14:textId="77777777" w:rsidR="004A5190" w:rsidRDefault="004A5190" w:rsidP="00FE1DD7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</w:p>
    <w:p w14:paraId="32A9B3E4" w14:textId="0B153A28" w:rsidR="004A5190" w:rsidRDefault="00FD5FCF" w:rsidP="00FE1DD7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4A51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>Quartet</w:t>
      </w:r>
    </w:p>
    <w:p w14:paraId="687FD280" w14:textId="55EFE6BA" w:rsidR="004A5190" w:rsidRDefault="004A5190" w:rsidP="004A5190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</w:p>
    <w:p w14:paraId="242BC1BC" w14:textId="77777777" w:rsidR="00FE1DD7" w:rsidRDefault="00FE1DD7" w:rsidP="004A519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</w:p>
    <w:p w14:paraId="7C10063F" w14:textId="5CCEB1C0" w:rsidR="004A5190" w:rsidRPr="00CC6601" w:rsidRDefault="00FD5FCF" w:rsidP="004A5190">
      <w:pPr>
        <w:rPr>
          <w:rFonts w:ascii="Times New Roman" w:eastAsia="Times New Roman" w:hAnsi="Times New Roman" w:cs="Times New Roman"/>
          <w:b/>
          <w:color w:val="000000" w:themeColor="text1"/>
          <w:szCs w:val="20"/>
          <w:lang w:eastAsia="zh-TW"/>
        </w:rPr>
      </w:pP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4A5190" w:rsidRPr="00CC660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zh-TW"/>
        </w:rPr>
        <w:t>Category 3 (video &amp; music)</w:t>
      </w:r>
    </w:p>
    <w:p w14:paraId="35D495EB" w14:textId="00FC90D7" w:rsidR="004F6317" w:rsidRDefault="004F6317" w:rsidP="004F6317">
      <w:pPr>
        <w:framePr w:w="7608" w:h="356" w:hSpace="180" w:wrap="around" w:vAnchor="text" w:hAnchor="page" w:x="3017" w:y="1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 w:rsidR="00891B2B">
        <w:rPr>
          <w:noProof/>
        </w:rPr>
        <w:t> </w:t>
      </w:r>
      <w:r w:rsidR="00891B2B">
        <w:rPr>
          <w:noProof/>
        </w:rPr>
        <w:t> </w:t>
      </w:r>
      <w:r w:rsidR="00891B2B">
        <w:rPr>
          <w:noProof/>
        </w:rPr>
        <w:t> </w:t>
      </w:r>
      <w:r w:rsidR="00891B2B">
        <w:rPr>
          <w:noProof/>
        </w:rPr>
        <w:t> </w:t>
      </w:r>
      <w:r w:rsidR="00891B2B">
        <w:rPr>
          <w:noProof/>
        </w:rPr>
        <w:t> </w:t>
      </w:r>
      <w:r>
        <w:fldChar w:fldCharType="end"/>
      </w:r>
      <w:bookmarkEnd w:id="4"/>
    </w:p>
    <w:p w14:paraId="073619E9" w14:textId="77777777" w:rsidR="004A5190" w:rsidRDefault="004A5190">
      <w:pPr>
        <w:rPr>
          <w:rFonts w:ascii="Times New Roman" w:hAnsi="Times New Roman" w:cs="Times New Roman"/>
        </w:rPr>
      </w:pPr>
    </w:p>
    <w:p w14:paraId="6FE34381" w14:textId="4892AA4F" w:rsidR="00FE1DD7" w:rsidRDefault="00FE1DD7" w:rsidP="00D84B5F">
      <w:pPr>
        <w:rPr>
          <w:rFonts w:ascii="Times New Roman" w:hAnsi="Times New Roman" w:cs="Times New Roman"/>
        </w:rPr>
      </w:pPr>
      <w:r w:rsidRPr="00CC6601">
        <w:rPr>
          <w:rFonts w:ascii="Times New Roman" w:hAnsi="Times New Roman" w:cs="Times New Roman"/>
          <w:b/>
        </w:rPr>
        <w:t>Title of work</w:t>
      </w:r>
      <w:r>
        <w:rPr>
          <w:rFonts w:ascii="Times New Roman" w:hAnsi="Times New Roman" w:cs="Times New Roman"/>
        </w:rPr>
        <w:t>:</w:t>
      </w:r>
    </w:p>
    <w:p w14:paraId="48E73D71" w14:textId="77777777" w:rsidR="004F6317" w:rsidRDefault="004F6317" w:rsidP="00D84B5F">
      <w:pPr>
        <w:rPr>
          <w:rFonts w:ascii="Times New Roman" w:hAnsi="Times New Roman" w:cs="Times New Roman"/>
        </w:rPr>
      </w:pPr>
    </w:p>
    <w:p w14:paraId="7CA19176" w14:textId="77777777" w:rsidR="00FE1DD7" w:rsidRDefault="00FE1DD7" w:rsidP="00FE1DD7">
      <w:pPr>
        <w:rPr>
          <w:rFonts w:ascii="Times New Roman" w:hAnsi="Times New Roman" w:cs="Times New Roman"/>
        </w:rPr>
      </w:pPr>
      <w:r w:rsidRPr="00CC6601">
        <w:rPr>
          <w:rFonts w:ascii="Times New Roman" w:hAnsi="Times New Roman" w:cs="Times New Roman"/>
          <w:b/>
        </w:rPr>
        <w:t>Intended proposal</w:t>
      </w:r>
      <w:r>
        <w:rPr>
          <w:rFonts w:ascii="Times New Roman" w:hAnsi="Times New Roman" w:cs="Times New Roman"/>
        </w:rPr>
        <w:t xml:space="preserve"> (in Chinese or English, max. 100 words)</w:t>
      </w:r>
    </w:p>
    <w:p w14:paraId="2B58694D" w14:textId="13D2C503" w:rsidR="004F6317" w:rsidRDefault="004F6317" w:rsidP="005B58F0">
      <w:pPr>
        <w:framePr w:w="9446" w:h="2259" w:hSpace="180" w:wrap="around" w:vAnchor="text" w:hAnchor="page" w:x="1179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 w:rsidR="00891B2B">
        <w:rPr>
          <w:noProof/>
        </w:rPr>
        <w:t> </w:t>
      </w:r>
      <w:r w:rsidR="00891B2B">
        <w:rPr>
          <w:noProof/>
        </w:rPr>
        <w:t> </w:t>
      </w:r>
      <w:r w:rsidR="00891B2B">
        <w:rPr>
          <w:noProof/>
        </w:rPr>
        <w:t> </w:t>
      </w:r>
      <w:r w:rsidR="00891B2B">
        <w:rPr>
          <w:noProof/>
        </w:rPr>
        <w:t> </w:t>
      </w:r>
      <w:r w:rsidR="00891B2B">
        <w:rPr>
          <w:noProof/>
        </w:rPr>
        <w:t> </w:t>
      </w:r>
      <w:r>
        <w:fldChar w:fldCharType="end"/>
      </w:r>
      <w:bookmarkEnd w:id="5"/>
    </w:p>
    <w:p w14:paraId="505CAE77" w14:textId="0E9DF88E" w:rsidR="00FE1DD7" w:rsidRPr="00CC6601" w:rsidRDefault="00FE1DD7" w:rsidP="00FE1DD7">
      <w:pPr>
        <w:rPr>
          <w:rFonts w:ascii="Times New Roman" w:eastAsia="Times New Roman" w:hAnsi="Times New Roman" w:cs="Times New Roman"/>
          <w:b/>
          <w:color w:val="000000" w:themeColor="text1"/>
          <w:szCs w:val="20"/>
          <w:lang w:eastAsia="zh-TW"/>
        </w:rPr>
      </w:pPr>
      <w:r w:rsidRPr="00CC6601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zh-TW"/>
        </w:rPr>
        <w:t>Intended instrumentation</w:t>
      </w:r>
    </w:p>
    <w:p w14:paraId="0E29E348" w14:textId="23B49765" w:rsidR="00FE1DD7" w:rsidRDefault="00FD5FCF" w:rsidP="00FD5FCF">
      <w:pPr>
        <w:ind w:left="21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       Solo for   </w:t>
      </w:r>
      <w:r w:rsidR="00FE1D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FE1D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violin    </w:t>
      </w: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D52855"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FE1D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viola     </w:t>
      </w: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FE1D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cello      </w:t>
      </w: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FE1D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>piano</w:t>
      </w:r>
    </w:p>
    <w:p w14:paraId="780104AA" w14:textId="77777777" w:rsidR="00FE1DD7" w:rsidRDefault="00FE1DD7" w:rsidP="00FE1DD7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</w:p>
    <w:p w14:paraId="5A1CE0D9" w14:textId="11878FF0" w:rsidR="00FE1DD7" w:rsidRDefault="009F2926" w:rsidP="009F2926">
      <w:pPr>
        <w:ind w:left="1440"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       Duo for    </w:t>
      </w:r>
      <w:r w:rsidR="00FD5FC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D5FCF">
        <w:rPr>
          <w:rFonts w:ascii="Times New Roman" w:hAnsi="Times New Roman" w:cs="Times New Roman"/>
        </w:rPr>
        <w:instrText xml:space="preserve"> FORMCHECKBOX </w:instrText>
      </w:r>
      <w:r w:rsidR="00FD5FCF">
        <w:rPr>
          <w:rFonts w:ascii="Times New Roman" w:hAnsi="Times New Roman" w:cs="Times New Roman"/>
        </w:rPr>
      </w:r>
      <w:r w:rsidR="00FD5FCF">
        <w:rPr>
          <w:rFonts w:ascii="Times New Roman" w:hAnsi="Times New Roman" w:cs="Times New Roman"/>
        </w:rPr>
        <w:fldChar w:fldCharType="end"/>
      </w:r>
      <w:r w:rsidR="00FE1D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violin    </w:t>
      </w:r>
      <w:r w:rsidR="00FD5FC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D5FCF">
        <w:rPr>
          <w:rFonts w:ascii="Times New Roman" w:hAnsi="Times New Roman" w:cs="Times New Roman"/>
        </w:rPr>
        <w:instrText xml:space="preserve"> FORMCHECKBOX </w:instrText>
      </w:r>
      <w:r w:rsidR="00FD5FCF">
        <w:rPr>
          <w:rFonts w:ascii="Times New Roman" w:hAnsi="Times New Roman" w:cs="Times New Roman"/>
        </w:rPr>
      </w:r>
      <w:r w:rsidR="00FD5FCF">
        <w:rPr>
          <w:rFonts w:ascii="Times New Roman" w:hAnsi="Times New Roman" w:cs="Times New Roman"/>
        </w:rPr>
        <w:fldChar w:fldCharType="end"/>
      </w:r>
      <w:r w:rsidR="00FE1D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viola     </w:t>
      </w:r>
      <w:r w:rsidR="00FD5FC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D5FCF">
        <w:rPr>
          <w:rFonts w:ascii="Times New Roman" w:hAnsi="Times New Roman" w:cs="Times New Roman"/>
        </w:rPr>
        <w:instrText xml:space="preserve"> FORMCHECKBOX </w:instrText>
      </w:r>
      <w:r w:rsidR="00FD5FCF">
        <w:rPr>
          <w:rFonts w:ascii="Times New Roman" w:hAnsi="Times New Roman" w:cs="Times New Roman"/>
        </w:rPr>
      </w:r>
      <w:r w:rsidR="00FD5FCF">
        <w:rPr>
          <w:rFonts w:ascii="Times New Roman" w:hAnsi="Times New Roman" w:cs="Times New Roman"/>
        </w:rPr>
        <w:fldChar w:fldCharType="end"/>
      </w:r>
      <w:r w:rsidR="00FE1D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cello      </w:t>
      </w:r>
      <w:r w:rsidR="00FD5FCF"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D5FCF">
        <w:rPr>
          <w:rFonts w:ascii="Times New Roman" w:hAnsi="Times New Roman" w:cs="Times New Roman"/>
        </w:rPr>
        <w:instrText xml:space="preserve"> FORMCHECKBOX </w:instrText>
      </w:r>
      <w:r w:rsidR="00FD5FCF">
        <w:rPr>
          <w:rFonts w:ascii="Times New Roman" w:hAnsi="Times New Roman" w:cs="Times New Roman"/>
        </w:rPr>
      </w:r>
      <w:r w:rsidR="00FD5FCF">
        <w:rPr>
          <w:rFonts w:ascii="Times New Roman" w:hAnsi="Times New Roman" w:cs="Times New Roman"/>
        </w:rPr>
        <w:fldChar w:fldCharType="end"/>
      </w:r>
      <w:r w:rsidR="00FE1D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>piano</w:t>
      </w:r>
    </w:p>
    <w:p w14:paraId="20EABEAC" w14:textId="77777777" w:rsidR="00FE1DD7" w:rsidRDefault="00FE1DD7" w:rsidP="00FE1DD7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</w:p>
    <w:p w14:paraId="68A19E27" w14:textId="419C525C" w:rsidR="00FE1DD7" w:rsidRDefault="00FD5FCF" w:rsidP="00FD5FCF">
      <w:pPr>
        <w:ind w:left="1440"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      </w:t>
      </w:r>
      <w:r w:rsidR="00FE1D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>T</w:t>
      </w:r>
      <w:r w:rsidR="00215F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io for     </w:t>
      </w: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FE1D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violin   </w:t>
      </w: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FE1D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viola     </w:t>
      </w: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FE1D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 xml:space="preserve">cello      </w:t>
      </w: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FE1D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>piano</w:t>
      </w:r>
    </w:p>
    <w:p w14:paraId="1B3D3DEC" w14:textId="77777777" w:rsidR="00FE1DD7" w:rsidRDefault="00FE1DD7" w:rsidP="00FE1DD7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</w:p>
    <w:p w14:paraId="177D54F6" w14:textId="023C7504" w:rsidR="00FE1DD7" w:rsidRDefault="00FD5FCF" w:rsidP="00FD5FCF">
      <w:pPr>
        <w:ind w:left="3600" w:firstLine="7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</w:pP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FE1D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TW"/>
        </w:rPr>
        <w:t>Quartet</w:t>
      </w:r>
    </w:p>
    <w:p w14:paraId="79010465" w14:textId="30A1C749" w:rsidR="001C6FFA" w:rsidRDefault="005B5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====================</w:t>
      </w:r>
      <w:r w:rsidR="00B22845">
        <w:rPr>
          <w:rFonts w:ascii="Times New Roman" w:hAnsi="Times New Roman" w:cs="Times New Roman"/>
        </w:rPr>
        <w:t>===============================</w:t>
      </w:r>
      <w:r w:rsidR="009266F7">
        <w:rPr>
          <w:rFonts w:ascii="Times New Roman" w:hAnsi="Times New Roman" w:cs="Times New Roman"/>
        </w:rPr>
        <w:t>================</w:t>
      </w:r>
    </w:p>
    <w:sectPr w:rsidR="001C6FFA" w:rsidSect="006F5075">
      <w:pgSz w:w="11894" w:h="16834"/>
      <w:pgMar w:top="792" w:right="1152" w:bottom="79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81D"/>
    <w:multiLevelType w:val="hybridMultilevel"/>
    <w:tmpl w:val="EF343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3DE1"/>
    <w:multiLevelType w:val="hybridMultilevel"/>
    <w:tmpl w:val="7D18967C"/>
    <w:lvl w:ilvl="0" w:tplc="95BAAB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113EA"/>
    <w:multiLevelType w:val="hybridMultilevel"/>
    <w:tmpl w:val="8B605BBE"/>
    <w:lvl w:ilvl="0" w:tplc="A51A76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823E9"/>
    <w:multiLevelType w:val="hybridMultilevel"/>
    <w:tmpl w:val="9A9842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1354F"/>
    <w:multiLevelType w:val="hybridMultilevel"/>
    <w:tmpl w:val="BFBC0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F1590"/>
    <w:multiLevelType w:val="hybridMultilevel"/>
    <w:tmpl w:val="F8EE8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D7"/>
    <w:rsid w:val="000025D9"/>
    <w:rsid w:val="00031B6B"/>
    <w:rsid w:val="000603F7"/>
    <w:rsid w:val="0009646D"/>
    <w:rsid w:val="000A109E"/>
    <w:rsid w:val="000C212F"/>
    <w:rsid w:val="00101891"/>
    <w:rsid w:val="00146AD8"/>
    <w:rsid w:val="0015241F"/>
    <w:rsid w:val="001770CA"/>
    <w:rsid w:val="00194E97"/>
    <w:rsid w:val="001A5802"/>
    <w:rsid w:val="001A7977"/>
    <w:rsid w:val="001C6FFA"/>
    <w:rsid w:val="001D382F"/>
    <w:rsid w:val="001F2DC7"/>
    <w:rsid w:val="00215FF8"/>
    <w:rsid w:val="00226C69"/>
    <w:rsid w:val="002279C2"/>
    <w:rsid w:val="00265445"/>
    <w:rsid w:val="002D5219"/>
    <w:rsid w:val="002E2EFC"/>
    <w:rsid w:val="002E6713"/>
    <w:rsid w:val="00313750"/>
    <w:rsid w:val="00321DCF"/>
    <w:rsid w:val="00330C45"/>
    <w:rsid w:val="00373384"/>
    <w:rsid w:val="00374197"/>
    <w:rsid w:val="003C3E48"/>
    <w:rsid w:val="00435865"/>
    <w:rsid w:val="004521FD"/>
    <w:rsid w:val="004567A3"/>
    <w:rsid w:val="00463986"/>
    <w:rsid w:val="004A5190"/>
    <w:rsid w:val="004A7226"/>
    <w:rsid w:val="004B29DD"/>
    <w:rsid w:val="004C2874"/>
    <w:rsid w:val="004F07AF"/>
    <w:rsid w:val="004F6317"/>
    <w:rsid w:val="0051515E"/>
    <w:rsid w:val="00527924"/>
    <w:rsid w:val="005508CC"/>
    <w:rsid w:val="005518F1"/>
    <w:rsid w:val="00556F9E"/>
    <w:rsid w:val="00567C6E"/>
    <w:rsid w:val="00581E5D"/>
    <w:rsid w:val="005B58F0"/>
    <w:rsid w:val="005C404F"/>
    <w:rsid w:val="005D141D"/>
    <w:rsid w:val="005F10F9"/>
    <w:rsid w:val="005F2382"/>
    <w:rsid w:val="00637AC6"/>
    <w:rsid w:val="006A3641"/>
    <w:rsid w:val="006B1518"/>
    <w:rsid w:val="006F5075"/>
    <w:rsid w:val="00701532"/>
    <w:rsid w:val="00731220"/>
    <w:rsid w:val="00785B36"/>
    <w:rsid w:val="007A66E9"/>
    <w:rsid w:val="007B1AF6"/>
    <w:rsid w:val="007B321C"/>
    <w:rsid w:val="007C24DB"/>
    <w:rsid w:val="007C483B"/>
    <w:rsid w:val="00855122"/>
    <w:rsid w:val="008726E2"/>
    <w:rsid w:val="00873337"/>
    <w:rsid w:val="00891B2B"/>
    <w:rsid w:val="008A0ED8"/>
    <w:rsid w:val="008F76FD"/>
    <w:rsid w:val="00903532"/>
    <w:rsid w:val="0091262F"/>
    <w:rsid w:val="00914035"/>
    <w:rsid w:val="009266F7"/>
    <w:rsid w:val="009479CB"/>
    <w:rsid w:val="0096188E"/>
    <w:rsid w:val="009717B1"/>
    <w:rsid w:val="00997F53"/>
    <w:rsid w:val="009F2926"/>
    <w:rsid w:val="009F6129"/>
    <w:rsid w:val="00A14585"/>
    <w:rsid w:val="00A24977"/>
    <w:rsid w:val="00A2510D"/>
    <w:rsid w:val="00A576EE"/>
    <w:rsid w:val="00A777BB"/>
    <w:rsid w:val="00AD405B"/>
    <w:rsid w:val="00AD7669"/>
    <w:rsid w:val="00B22845"/>
    <w:rsid w:val="00B27523"/>
    <w:rsid w:val="00B32ED4"/>
    <w:rsid w:val="00B63BAE"/>
    <w:rsid w:val="00B64213"/>
    <w:rsid w:val="00BA069F"/>
    <w:rsid w:val="00BA2EC6"/>
    <w:rsid w:val="00BE3157"/>
    <w:rsid w:val="00BF44C2"/>
    <w:rsid w:val="00C66A70"/>
    <w:rsid w:val="00CC6601"/>
    <w:rsid w:val="00CD3229"/>
    <w:rsid w:val="00D50E90"/>
    <w:rsid w:val="00D52855"/>
    <w:rsid w:val="00D65847"/>
    <w:rsid w:val="00D67B53"/>
    <w:rsid w:val="00D84B5F"/>
    <w:rsid w:val="00D87E85"/>
    <w:rsid w:val="00DA21AC"/>
    <w:rsid w:val="00DD2501"/>
    <w:rsid w:val="00DF5EDF"/>
    <w:rsid w:val="00E13377"/>
    <w:rsid w:val="00E230CE"/>
    <w:rsid w:val="00E305DA"/>
    <w:rsid w:val="00E34C20"/>
    <w:rsid w:val="00E8407E"/>
    <w:rsid w:val="00EA49FC"/>
    <w:rsid w:val="00EE0439"/>
    <w:rsid w:val="00EE1B52"/>
    <w:rsid w:val="00EF42D7"/>
    <w:rsid w:val="00F663C4"/>
    <w:rsid w:val="00F77324"/>
    <w:rsid w:val="00FA468C"/>
    <w:rsid w:val="00FB63B3"/>
    <w:rsid w:val="00FC4D50"/>
    <w:rsid w:val="00FD5FCF"/>
    <w:rsid w:val="00FD7A68"/>
    <w:rsid w:val="00FE1DD7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A0AC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4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30C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F7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76FD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D84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B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B2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4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30C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F7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76FD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D84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B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B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hyperlink" Target="mailto:grace@hkcg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EA1EFE-E2E9-B74E-98D4-3D73482B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741</Words>
  <Characters>4230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Composers' Guild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Ma</dc:creator>
  <cp:keywords/>
  <dc:description/>
  <cp:lastModifiedBy>Irene Ma</cp:lastModifiedBy>
  <cp:revision>40</cp:revision>
  <cp:lastPrinted>2017-09-14T14:11:00Z</cp:lastPrinted>
  <dcterms:created xsi:type="dcterms:W3CDTF">2017-09-14T12:54:00Z</dcterms:created>
  <dcterms:modified xsi:type="dcterms:W3CDTF">2017-09-18T07:55:00Z</dcterms:modified>
</cp:coreProperties>
</file>